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default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吕梁职业技术学院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学生资助补助经费中央转移支付</w:t>
      </w:r>
    </w:p>
    <w:p>
      <w:pPr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2020年度绩效自评报告</w:t>
      </w:r>
    </w:p>
    <w:p>
      <w:pPr>
        <w:rPr>
          <w:rFonts w:ascii="仿宋_GB2312" w:hAnsi="仿宋_GB2312" w:eastAsia="仿宋_GB2312" w:cs="仿宋_GB2312"/>
          <w:b/>
          <w:bCs/>
          <w:sz w:val="44"/>
          <w:szCs w:val="44"/>
        </w:rPr>
      </w:pPr>
    </w:p>
    <w:p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绩效目标分解下达情况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（一）2020年学生资助补助经费中央资金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（二）绩效目标为各项国家资助政策按规定得到落实；教育公平显著提升，满足家庭经济困难学生基本学习生活需要。</w:t>
      </w:r>
    </w:p>
    <w:p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绩效目标完成情况分析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项目投入情况分析</w:t>
      </w:r>
    </w:p>
    <w:p>
      <w:pPr>
        <w:numPr>
          <w:ilvl w:val="0"/>
          <w:numId w:val="3"/>
        </w:numPr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项目资金到位情况分析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2020年我市学生资助补助经费中央补助资金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numPr>
          <w:ilvl w:val="0"/>
          <w:numId w:val="3"/>
        </w:numPr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项目资金执行情况分析</w:t>
      </w:r>
    </w:p>
    <w:p>
      <w:pPr>
        <w:ind w:left="420" w:leftChars="20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本年度执行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</w:p>
    <w:p>
      <w:pPr>
        <w:numPr>
          <w:ilvl w:val="0"/>
          <w:numId w:val="3"/>
        </w:numPr>
        <w:ind w:left="420" w:left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项目资金管理情况分析</w:t>
      </w:r>
    </w:p>
    <w:p>
      <w:pPr>
        <w:ind w:left="420" w:leftChars="200" w:firstLine="640" w:firstLineChars="200"/>
        <w:rPr>
          <w:rFonts w:asciiTheme="minorEastAsia" w:hAnsiTheme="minorEastAsia" w:cstheme="minorEastAsia"/>
          <w:color w:val="333333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cstheme="minorEastAsia"/>
          <w:color w:val="333333"/>
          <w:sz w:val="32"/>
          <w:szCs w:val="32"/>
          <w:shd w:val="clear" w:color="auto" w:fill="FFFFFF"/>
        </w:rPr>
        <w:t>管理上强化责任意识，建立健全管理制度，落实配套资金，严格按照专项资金管理和使用，确保财政资金使用安全。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（二）总体绩效目标完成情况分析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国家资助政策按规定得到落实；教育公平显著提升，满足家庭经济困难学生基本学习生活需要。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（三）绩效指标完成情况分析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1．产出指标完成情况分析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（1）数量指标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奖励人数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人；奖励人数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人，资助人数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842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次（秋季学期237人、春季学期605人）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（2）成本指标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国家奖学金</w:t>
      </w:r>
      <w:r>
        <w:rPr>
          <w:rFonts w:hint="eastAsia" w:ascii="仿宋_GB2312" w:hAnsi="仿宋_GB2312" w:eastAsia="仿宋_GB2312" w:cs="仿宋_GB2312"/>
          <w:sz w:val="32"/>
          <w:szCs w:val="32"/>
        </w:rPr>
        <w:t>资助标准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000元/生．年，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国家励志奖学金</w:t>
      </w:r>
      <w:r>
        <w:rPr>
          <w:rFonts w:hint="eastAsia" w:ascii="仿宋_GB2312" w:hAnsi="仿宋_GB2312" w:eastAsia="仿宋_GB2312" w:cs="仿宋_GB2312"/>
          <w:sz w:val="32"/>
          <w:szCs w:val="32"/>
        </w:rPr>
        <w:t>资助标准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00元/生．年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本专科国家助学金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1650</w:t>
      </w:r>
      <w:r>
        <w:rPr>
          <w:rFonts w:hint="eastAsia" w:ascii="仿宋_GB2312" w:hAnsi="仿宋_GB2312" w:eastAsia="仿宋_GB2312" w:cs="仿宋_GB2312"/>
          <w:sz w:val="32"/>
          <w:szCs w:val="32"/>
        </w:rPr>
        <w:t>元/生．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学期。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2．效益指标完成情况分析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（1）社会效益指标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家庭经济困难学生完成学业率100%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3．满意度指标完成情况分析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通过问卷调查，师生和家长对学校改善办学条件满意度达到90%。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附:转移支付整体绩效目标自评表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F28D68"/>
    <w:multiLevelType w:val="singleLevel"/>
    <w:tmpl w:val="CEF28D6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C90A8AA"/>
    <w:multiLevelType w:val="singleLevel"/>
    <w:tmpl w:val="0C90A8A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CEA93A4"/>
    <w:multiLevelType w:val="singleLevel"/>
    <w:tmpl w:val="2CEA93A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9020C"/>
    <w:rsid w:val="0003253F"/>
    <w:rsid w:val="0039020C"/>
    <w:rsid w:val="03BD0B35"/>
    <w:rsid w:val="04494725"/>
    <w:rsid w:val="066261FF"/>
    <w:rsid w:val="072F06D9"/>
    <w:rsid w:val="1E004881"/>
    <w:rsid w:val="264D54C4"/>
    <w:rsid w:val="277A72FA"/>
    <w:rsid w:val="29F002A9"/>
    <w:rsid w:val="2C021F9D"/>
    <w:rsid w:val="3C795040"/>
    <w:rsid w:val="3F162F1A"/>
    <w:rsid w:val="3F96625E"/>
    <w:rsid w:val="40080104"/>
    <w:rsid w:val="410266BC"/>
    <w:rsid w:val="4E603F4E"/>
    <w:rsid w:val="53502600"/>
    <w:rsid w:val="58EA164D"/>
    <w:rsid w:val="5CC535E1"/>
    <w:rsid w:val="5D1E616C"/>
    <w:rsid w:val="652965D8"/>
    <w:rsid w:val="68E25EF6"/>
    <w:rsid w:val="6B191C8B"/>
    <w:rsid w:val="6F0B239E"/>
    <w:rsid w:val="6F2D00A1"/>
    <w:rsid w:val="76C2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579</Words>
  <Characters>87</Characters>
  <Lines>1</Lines>
  <Paragraphs>1</Paragraphs>
  <TotalTime>2</TotalTime>
  <ScaleCrop>false</ScaleCrop>
  <LinksUpToDate>false</LinksUpToDate>
  <CharactersWithSpaces>665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心如止水</cp:lastModifiedBy>
  <cp:lastPrinted>2020-04-13T03:34:00Z</cp:lastPrinted>
  <dcterms:modified xsi:type="dcterms:W3CDTF">2021-10-14T05:05:03Z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6B26B9C469374201B1CB4C5932536EB1</vt:lpwstr>
  </property>
</Properties>
</file>